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F232" w14:textId="77777777" w:rsidR="00FF0317" w:rsidRDefault="00000000">
      <w:pPr>
        <w:pStyle w:val="Heading1"/>
      </w:pPr>
      <w:bookmarkStart w:id="0" w:name="X472ff32370c89c68b53de545439d057c9e5bd18"/>
      <w:r>
        <w:t>Information Exchange 2026 — Foundations Kit</w:t>
      </w:r>
    </w:p>
    <w:p w14:paraId="55CF5163" w14:textId="77777777" w:rsidR="00FF0317" w:rsidRDefault="00000000">
      <w:pPr>
        <w:pStyle w:val="FirstParagraph"/>
      </w:pPr>
      <w:bookmarkStart w:id="1" w:name="boilerplate-key-facts-one-sheet-faq"/>
      <w:r>
        <w:rPr>
          <w:i/>
          <w:iCs/>
        </w:rPr>
        <w:t xml:space="preserve">Working copy for BCC Software marketing. Event: Information Exchange 2026 (InfoXchange / IE26). Theme: </w:t>
      </w:r>
      <w:r>
        <w:rPr>
          <w:b/>
          <w:bCs/>
          <w:i/>
          <w:iCs/>
        </w:rPr>
        <w:t>NEXT IS NOW</w:t>
      </w:r>
      <w:r>
        <w:rPr>
          <w:i/>
          <w:iCs/>
        </w:rPr>
        <w:t xml:space="preserve"> — “The future of mail is already within REACH.” Web: bccsoftware.com/ie26</w:t>
      </w:r>
    </w:p>
    <w:p w14:paraId="0D722E1E" w14:textId="77777777" w:rsidR="00FF0317" w:rsidRDefault="00690FF0">
      <w:r>
        <w:rPr>
          <w:noProof/>
        </w:rPr>
        <w:pict w14:anchorId="6E0243B7">
          <v:rect id="_x0000_i1028" alt="" style="width:468pt;height:.05pt;mso-width-percent:0;mso-height-percent:0;mso-width-percent:0;mso-height-percent:0" o:hralign="center" o:hrstd="t" o:hr="t"/>
        </w:pict>
      </w:r>
    </w:p>
    <w:p w14:paraId="705FDEA2" w14:textId="780800DE" w:rsidR="00FF0317" w:rsidRDefault="00000000">
      <w:pPr>
        <w:pStyle w:val="Heading2"/>
      </w:pPr>
      <w:bookmarkStart w:id="2" w:name="part-1-boilerplate-descriptions"/>
      <w:bookmarkEnd w:id="1"/>
      <w:r>
        <w:t>BOILERPLATE DESCRIPTIONS</w:t>
      </w:r>
    </w:p>
    <w:p w14:paraId="28ECCD5C" w14:textId="77777777" w:rsidR="00FF0317" w:rsidRDefault="00000000">
      <w:pPr>
        <w:pStyle w:val="FirstParagraph"/>
      </w:pPr>
      <w:r>
        <w:t xml:space="preserve">Three lengths (≈50, ≈100, ≈400 words) for three scopes: the </w:t>
      </w:r>
      <w:r>
        <w:rPr>
          <w:b/>
          <w:bCs/>
        </w:rPr>
        <w:t>overall event</w:t>
      </w:r>
      <w:r>
        <w:t xml:space="preserve">, the </w:t>
      </w:r>
      <w:r>
        <w:rPr>
          <w:b/>
          <w:bCs/>
        </w:rPr>
        <w:t>Live conference</w:t>
      </w:r>
      <w:r>
        <w:t xml:space="preserve">, and the </w:t>
      </w:r>
      <w:r>
        <w:rPr>
          <w:b/>
          <w:bCs/>
        </w:rPr>
        <w:t>Virtual sessions</w:t>
      </w:r>
      <w:r>
        <w:t>. Drop into press kits, partner emails, web footers, and bios as needed.</w:t>
      </w:r>
    </w:p>
    <w:p w14:paraId="1F8F1A77" w14:textId="77777777" w:rsidR="00FF0317" w:rsidRDefault="00690FF0">
      <w:r>
        <w:rPr>
          <w:noProof/>
        </w:rPr>
        <w:pict w14:anchorId="0F840074">
          <v:rect id="_x0000_i1027" alt="" style="width:468pt;height:.05pt;mso-width-percent:0;mso-height-percent:0;mso-width-percent:0;mso-height-percent:0" o:hralign="center" o:hrstd="t" o:hr="t"/>
        </w:pict>
      </w:r>
    </w:p>
    <w:p w14:paraId="4FF70B1D" w14:textId="77777777" w:rsidR="00FF0317" w:rsidRDefault="00000000">
      <w:pPr>
        <w:pStyle w:val="Heading3"/>
      </w:pPr>
      <w:bookmarkStart w:id="3" w:name="a.-information-exchange-2026-overall"/>
      <w:r>
        <w:t>A. INFORMATION EXCHANGE 2026 (Overall)</w:t>
      </w:r>
    </w:p>
    <w:p w14:paraId="5372471A" w14:textId="77777777" w:rsidR="00FF0317" w:rsidRDefault="00000000">
      <w:pPr>
        <w:pStyle w:val="FirstParagraph"/>
      </w:pPr>
      <w:r>
        <w:rPr>
          <w:b/>
          <w:bCs/>
        </w:rPr>
        <w:t>~50 words</w:t>
      </w:r>
    </w:p>
    <w:p w14:paraId="621E9C0A" w14:textId="77777777" w:rsidR="00FF0317" w:rsidRDefault="00000000">
      <w:pPr>
        <w:pStyle w:val="BodyText"/>
      </w:pPr>
      <w:r>
        <w:t>Information Exchange 2026 is BCC Software’s two-part user conference for the direct mail and marketing industry. A four-day virtual series (Aug 4–7) of product deep dives and partner sessions leads into an exclusive live conference in Nashville (Aug 11–13) built around executive table talks, USPS keynotes, and a 2026–2028 product roadmap. NEXT IS NOW.</w:t>
      </w:r>
    </w:p>
    <w:p w14:paraId="4B55258A" w14:textId="77777777" w:rsidR="00FF0317" w:rsidRDefault="00000000">
      <w:pPr>
        <w:pStyle w:val="BodyText"/>
      </w:pPr>
      <w:r>
        <w:rPr>
          <w:b/>
          <w:bCs/>
        </w:rPr>
        <w:t>~100 words</w:t>
      </w:r>
    </w:p>
    <w:p w14:paraId="1C8E0D48" w14:textId="77777777" w:rsidR="00FF0317" w:rsidRDefault="00000000">
      <w:pPr>
        <w:pStyle w:val="BodyText"/>
      </w:pPr>
      <w:r>
        <w:t>Information Exchange 2026 is BCC Software’s flagship user conference, returning in two parts. The virtual series (August 4–7) delivers 16 reservation-only sessions — product deep dives, partner presentations, and a live Q&amp;A panel — accessible to mailers and marketers anywhere. The live conference in Nashville (August 11–13) is an exclusive, 50-to-60-person event built around eight executive table talks, USPS keynotes, OmniChannel, Track N Trace, and Ignite deep dives, and an industry update with a 2026–2028 product roadmap. The premise is simple: the postal industry’s greatest opportunity is integration, and the fastest way to unlock it is to put the right people in the same room. NEXT IS NOW.</w:t>
      </w:r>
    </w:p>
    <w:p w14:paraId="10A03716" w14:textId="77777777" w:rsidR="00FF0317" w:rsidRDefault="00000000">
      <w:pPr>
        <w:pStyle w:val="BodyText"/>
      </w:pPr>
      <w:r>
        <w:rPr>
          <w:b/>
          <w:bCs/>
        </w:rPr>
        <w:t>~400 words</w:t>
      </w:r>
    </w:p>
    <w:p w14:paraId="6D6DF5BF" w14:textId="77777777" w:rsidR="00FF0317" w:rsidRDefault="00000000">
      <w:pPr>
        <w:pStyle w:val="BodyText"/>
      </w:pPr>
      <w:r>
        <w:t>Information Exchange 2026 is BCC Software’s flagship user conference — a two-part event designed to help mailers, marketers, and the brands they serve turn today’s postal and marketing technology into measurable ROI. Built on the belief that the defining challenge of the industry is no longer mail volume but technology integration, Information Exchange exists to connect the tools, the data, and — most importantly — the people who make modern mail perform.</w:t>
      </w:r>
    </w:p>
    <w:p w14:paraId="2E79876A" w14:textId="77777777" w:rsidR="00FF0317" w:rsidRDefault="00000000">
      <w:pPr>
        <w:pStyle w:val="BodyText"/>
      </w:pPr>
      <w:r>
        <w:t xml:space="preserve">The event opens with a </w:t>
      </w:r>
      <w:r>
        <w:rPr>
          <w:b/>
          <w:bCs/>
        </w:rPr>
        <w:t>virtual series from August 4–7, 2026</w:t>
      </w:r>
      <w:r>
        <w:t xml:space="preserve">: 16 reservation-only sessions, four per day at 11:00 a.m., 1:00 p.m., 2:00 p.m., and 3:00 p.m. ET. Hosted, </w:t>
      </w:r>
      <w:r>
        <w:lastRenderedPageBreak/>
        <w:t>moderated, and curated by the BCC Software team, the virtual track features product deep dives across Mail Manager, Track N Trace, DAT-MAIL, REACH, BCC Impact, Bulk Mailer, Cloud, and reducing UAA; partner presentations from Solimar Systems, Direct Logistics, and XMPie; a live USPS keynote; and an interactive partner Q&amp;A panel. Sessions are $35 each, or $200 for an All-Access Pass to all 16.</w:t>
      </w:r>
    </w:p>
    <w:p w14:paraId="074CBE0F" w14:textId="77777777" w:rsidR="00FF0317" w:rsidRDefault="00000000">
      <w:pPr>
        <w:pStyle w:val="BodyText"/>
      </w:pPr>
      <w:r>
        <w:t xml:space="preserve">The experience culminates in an </w:t>
      </w:r>
      <w:r>
        <w:rPr>
          <w:b/>
          <w:bCs/>
        </w:rPr>
        <w:t>exclusive live conference in Nashville, August 11–13, 2026</w:t>
      </w:r>
      <w:r>
        <w:t>, at the Hutton Hotel downtown. Limited to 50–60 attendees and offered by request, the live conference is built around eight executive table talks where attendees engage directly with peers, partners, and solution providers on workflow automation, simplification, efficiency, campaign ROI and tracking, AI, and more. The agenda also includes USPS keynotes — opening with Earl Johnson, the USPS executive over Address and Retail Technology Services — OmniChannel, Track N Trace, and Ignite product deep dives, a strategic partner panel, and an industry update with a 2026–2028 product vision and roadmap. Evenings are pure Music City: live music downtown, dinner with the industry, and a casino night cruise on the Cumberland River.</w:t>
      </w:r>
    </w:p>
    <w:p w14:paraId="2624030B" w14:textId="77777777" w:rsidR="00FF0317" w:rsidRDefault="00000000">
      <w:pPr>
        <w:pStyle w:val="BodyText"/>
      </w:pPr>
      <w:r>
        <w:t>Information Exchange was founded on a simple idea: bring professionals together across industries for dedicated time to network, exchange solutions, talk through real challenges, and learn from one another. As BCC Software puts it, the agenda is not the point — the room is the point. When a marketing director, a USPS presort expert, a BCC Software engineer, a logistics partner, and a service bureau owner who solved the same problem last quarter sit at the same table, theory becomes implementation, pain points become product roadmaps, and disconnected tools become integrated workflows.</w:t>
      </w:r>
    </w:p>
    <w:p w14:paraId="4E957C4F" w14:textId="77777777" w:rsidR="00FF0317" w:rsidRDefault="00000000">
      <w:pPr>
        <w:pStyle w:val="BodyText"/>
      </w:pPr>
      <w:r>
        <w:t xml:space="preserve">The future of mail is already within REACH. </w:t>
      </w:r>
      <w:r>
        <w:rPr>
          <w:b/>
          <w:bCs/>
        </w:rPr>
        <w:t>NEXT IS NOW.</w:t>
      </w:r>
      <w:r>
        <w:t xml:space="preserve"> Reserve your seat at bccsoftware.com/ie26.</w:t>
      </w:r>
    </w:p>
    <w:p w14:paraId="57CECF32" w14:textId="77777777" w:rsidR="00FF0317" w:rsidRDefault="00690FF0">
      <w:r>
        <w:rPr>
          <w:noProof/>
        </w:rPr>
        <w:pict w14:anchorId="2B0F1203">
          <v:rect id="_x0000_i1026" alt="" style="width:468pt;height:.05pt;mso-width-percent:0;mso-height-percent:0;mso-width-percent:0;mso-height-percent:0" o:hralign="center" o:hrstd="t" o:hr="t"/>
        </w:pict>
      </w:r>
    </w:p>
    <w:p w14:paraId="33EF8B9B" w14:textId="77777777" w:rsidR="00FF0317" w:rsidRDefault="00000000">
      <w:pPr>
        <w:pStyle w:val="Heading3"/>
      </w:pPr>
      <w:bookmarkStart w:id="4" w:name="Xd2daff65a91ab6f736aa7c054191dfa033c6e9d"/>
      <w:bookmarkEnd w:id="3"/>
      <w:r>
        <w:t>B. THE LIVE CONFERENCE (Nashville, Aug 11–13)</w:t>
      </w:r>
    </w:p>
    <w:p w14:paraId="07CB7601" w14:textId="77777777" w:rsidR="00FF0317" w:rsidRDefault="00000000">
      <w:pPr>
        <w:pStyle w:val="FirstParagraph"/>
      </w:pPr>
      <w:r>
        <w:rPr>
          <w:b/>
          <w:bCs/>
        </w:rPr>
        <w:t>~50 words</w:t>
      </w:r>
    </w:p>
    <w:p w14:paraId="237ABCC9" w14:textId="77777777" w:rsidR="00FF0317" w:rsidRDefault="00000000">
      <w:pPr>
        <w:pStyle w:val="BodyText"/>
      </w:pPr>
      <w:r>
        <w:t>The Information Exchange 2026 live conference is an exclusive, by-request event in downtown Nashville, August 11–13. Limited to 50–60 attendees, it centers on eight executive table talks, USPS keynotes, OmniChannel, Track N Trace, and Ignite deep dives, a 2026–2028 roadmap, and unforgettable Music City social events.</w:t>
      </w:r>
    </w:p>
    <w:p w14:paraId="36A93C3E" w14:textId="77777777" w:rsidR="00FF0317" w:rsidRDefault="00000000">
      <w:pPr>
        <w:pStyle w:val="BodyText"/>
      </w:pPr>
      <w:r>
        <w:rPr>
          <w:b/>
          <w:bCs/>
        </w:rPr>
        <w:t>~100 words</w:t>
      </w:r>
    </w:p>
    <w:p w14:paraId="1578EC78" w14:textId="77777777" w:rsidR="00FF0317" w:rsidRDefault="00000000">
      <w:pPr>
        <w:pStyle w:val="BodyText"/>
      </w:pPr>
      <w:r>
        <w:t>The Information Exchange 2026 live conference brings the industry together in downtown Nashville at the Hutton Hotel, August 11–13. Strictly limited to 50–60 attendees and offered by request, this is two and a half days of high-value, peer-to-peer exchange: eight executive table talks on automation, efficiency, and campaign ROI; USPS keynotes opening with Earl Johnson; OmniChannel, Track N Trace, and Ignite deep dives; a strategic partner panel; and an industry update with a 2026–2028 product roadmap. Evenings deliver Music City in full — live music, dinner with the industry, and a casino night cruise on the Cumberland. The room is the point.</w:t>
      </w:r>
    </w:p>
    <w:p w14:paraId="5B14782E" w14:textId="77777777" w:rsidR="00FF0317" w:rsidRDefault="00000000">
      <w:pPr>
        <w:pStyle w:val="BodyText"/>
      </w:pPr>
      <w:r>
        <w:rPr>
          <w:b/>
          <w:bCs/>
        </w:rPr>
        <w:lastRenderedPageBreak/>
        <w:t>~400 words</w:t>
      </w:r>
    </w:p>
    <w:p w14:paraId="3B536C94" w14:textId="77777777" w:rsidR="00FF0317" w:rsidRDefault="00000000">
      <w:pPr>
        <w:pStyle w:val="BodyText"/>
      </w:pPr>
      <w:r>
        <w:t>The Information Exchange 2026 live conference is the in-person centerpiece of BCC Software’s flagship user event — two and a half days in downtown Nashville built for the kind of conversations that only happen face to face. Hosted at the Hutton Hotel from August 11–13, 2026, and intentionally capped at 50–60 attendees, the live conference is exclusive by design and offered by request. Attendance is limited; interested professionals submit a request to attend, and the BCC Software team follows up to coordinate.</w:t>
      </w:r>
    </w:p>
    <w:p w14:paraId="0A794AE0" w14:textId="77777777" w:rsidR="00FF0317" w:rsidRDefault="00000000">
      <w:pPr>
        <w:pStyle w:val="BodyText"/>
      </w:pPr>
      <w:r>
        <w:t xml:space="preserve">The format is what sets it apart. Rather than a wall of one-way presentations, the live conference is organized around </w:t>
      </w:r>
      <w:r>
        <w:rPr>
          <w:b/>
          <w:bCs/>
        </w:rPr>
        <w:t>eight executive table talks</w:t>
      </w:r>
      <w:r>
        <w:t xml:space="preserve"> — moderated, peer-driven sessions where attendees cross-engage with other mailers, marketers, partners, and solution providers on the subjects that actually move their business: workflow automation, simplification, efficiency, increasing and improving campaign ROI, campaign tracking, AI, and more. It is a working room, not a lecture hall.</w:t>
      </w:r>
    </w:p>
    <w:p w14:paraId="6A3A366F" w14:textId="77777777" w:rsidR="00FF0317" w:rsidRDefault="00000000">
      <w:pPr>
        <w:pStyle w:val="BodyText"/>
      </w:pPr>
      <w:r>
        <w:t>Around those table talks, the agenda delivers substance. The conference opens with an industry update — Delivering Tomorrow, Today — and a live USPS keynote from Earl Johnson, the USPS executive over Address and Retail Technology Services, followed by additional USPS perspectives across the event. Attendees go deep on OmniChannel and ROI, Track N Trace visibility data, and BCC Ignite workflow automation, with partner-led sessions from Solimar Systems, Direct Logistics, and others. The conference closes Thursday with a USPS keynote and an interactive 2026–2028 product vision and roadmap session — real use cases, real challenges, and real co-creation with BCC leadership.</w:t>
      </w:r>
    </w:p>
    <w:p w14:paraId="56472FF7" w14:textId="77777777" w:rsidR="00FF0317" w:rsidRDefault="00000000">
      <w:pPr>
        <w:pStyle w:val="BodyText"/>
      </w:pPr>
      <w:r>
        <w:t>Then there is Nashville. The social program is woven into the experience because relationships are the entire reason to gather: live music downtown, dinner with the industry, full breakfast, lunch, dinner, cocktail and networking hours each day, and a marquee casino night cruise on the Cumberland River aboard the General Jackson — blackjack, skyline views, a paddlewheel under the stars, and the kind of evening that turns colleagues into long-term connections.</w:t>
      </w:r>
    </w:p>
    <w:p w14:paraId="0408094D" w14:textId="77777777" w:rsidR="00FF0317" w:rsidRDefault="00000000">
      <w:pPr>
        <w:pStyle w:val="BodyText"/>
      </w:pPr>
      <w:r>
        <w:t>Information Exchange was created on a single premise: the agenda is not the point — the room is the point. When a marketing director sits across from a USPS presort expert, a BCC Software engineer, a logistics partner, and a service bureau owner who solved the same problem last quarter, conversations get specific fast, and the exchange of information becomes a much-needed solution.</w:t>
      </w:r>
    </w:p>
    <w:p w14:paraId="43597809" w14:textId="77777777" w:rsidR="00FF0317" w:rsidRDefault="00000000">
      <w:pPr>
        <w:pStyle w:val="BodyText"/>
      </w:pPr>
      <w:r>
        <w:t xml:space="preserve">The future of mail is already within REACH. </w:t>
      </w:r>
      <w:r>
        <w:rPr>
          <w:b/>
          <w:bCs/>
        </w:rPr>
        <w:t>NEXT IS NOW.</w:t>
      </w:r>
      <w:r>
        <w:t xml:space="preserve"> Request your invitation at bccsoftware.com/ie26.</w:t>
      </w:r>
    </w:p>
    <w:p w14:paraId="5A5EB96D" w14:textId="77777777" w:rsidR="00FF0317" w:rsidRDefault="00690FF0">
      <w:r>
        <w:rPr>
          <w:noProof/>
        </w:rPr>
        <w:pict w14:anchorId="1227B75B">
          <v:rect id="_x0000_i1025" alt="" style="width:468pt;height:.05pt;mso-width-percent:0;mso-height-percent:0;mso-width-percent:0;mso-height-percent:0" o:hralign="center" o:hrstd="t" o:hr="t"/>
        </w:pict>
      </w:r>
    </w:p>
    <w:p w14:paraId="7EFC615C" w14:textId="77777777" w:rsidR="00FF0317" w:rsidRDefault="00000000">
      <w:pPr>
        <w:pStyle w:val="Heading3"/>
      </w:pPr>
      <w:bookmarkStart w:id="5" w:name="c.-the-virtual-sessions-aug-47"/>
      <w:bookmarkEnd w:id="4"/>
      <w:r>
        <w:t>C. THE VIRTUAL SESSIONS (Aug 4–7)</w:t>
      </w:r>
    </w:p>
    <w:p w14:paraId="333013AA" w14:textId="77777777" w:rsidR="00FF0317" w:rsidRDefault="00000000">
      <w:pPr>
        <w:pStyle w:val="FirstParagraph"/>
      </w:pPr>
      <w:r>
        <w:rPr>
          <w:b/>
          <w:bCs/>
        </w:rPr>
        <w:t>~50 words</w:t>
      </w:r>
    </w:p>
    <w:p w14:paraId="566F235E" w14:textId="77777777" w:rsidR="00FF0317" w:rsidRDefault="00000000">
      <w:pPr>
        <w:pStyle w:val="BodyText"/>
      </w:pPr>
      <w:r>
        <w:t xml:space="preserve">The Information Exchange 2026 virtual series runs August 4–7 — 16 reservation-only sessions, four per day, hosted and curated by the BCC Software team. Product deep dives, </w:t>
      </w:r>
      <w:r>
        <w:lastRenderedPageBreak/>
        <w:t>partner presentations from Solimar, Direct Logistics, and XMPie, a USPS keynote, and a live Q&amp;A panel. $35 per session or $200 All-Access.</w:t>
      </w:r>
    </w:p>
    <w:p w14:paraId="00ACB959" w14:textId="77777777" w:rsidR="00FF0317" w:rsidRDefault="00000000">
      <w:pPr>
        <w:pStyle w:val="BodyText"/>
      </w:pPr>
      <w:r>
        <w:rPr>
          <w:b/>
          <w:bCs/>
        </w:rPr>
        <w:t>~100 words</w:t>
      </w:r>
    </w:p>
    <w:p w14:paraId="7D4F49E5" w14:textId="77777777" w:rsidR="00FF0317" w:rsidRDefault="00000000">
      <w:pPr>
        <w:pStyle w:val="BodyText"/>
      </w:pPr>
      <w:r>
        <w:t>The Information Exchange 2026 virtual series delivers a week-long concentration of postal and marketing know-how, August 4–7. Sixteen reservation-only sessions — four per day at 11:00 a.m., 1:00 p.m., 2:00 p.m., and 3:00 p.m. ET — cover product deep dives across Mail Manager, Track N Trace, DAT-MAIL, REACH, BCC Impact, Bulk Mailer, Cloud, and reducing UAA, plus partner presentations from Solimar Systems, Direct Logistics, and XMPie, a live USPS keynote, and an interactive partner Q&amp;A panel. If you use BCC Software products or work anywhere in the mailstream, this is information you don’t want to miss. $35 per session or $200 for an All-Access Pass.</w:t>
      </w:r>
    </w:p>
    <w:p w14:paraId="65D2C9BB" w14:textId="77777777" w:rsidR="00FF0317" w:rsidRDefault="00000000">
      <w:pPr>
        <w:pStyle w:val="BodyText"/>
      </w:pPr>
      <w:r>
        <w:rPr>
          <w:b/>
          <w:bCs/>
        </w:rPr>
        <w:t>~400 words</w:t>
      </w:r>
    </w:p>
    <w:p w14:paraId="6291F3C2" w14:textId="77777777" w:rsidR="00FF0317" w:rsidRDefault="00000000">
      <w:pPr>
        <w:pStyle w:val="BodyText"/>
      </w:pPr>
      <w:r>
        <w:t>The Information Exchange 2026 virtual series is a four-day, online concentration of the postal and marketing intelligence that mailers and marketers rely on — designed to be accessible from anywhere and valuable whether you join one session or all sixteen. Running August 4–7, 2026, the series is hosted, moderated, and curated by the BCC Software product, support, and professional services teams, alongside USPS industry leaders and partner solution providers including Solimar Systems, Direct Logistics, and XMPie.</w:t>
      </w:r>
    </w:p>
    <w:p w14:paraId="144137BD" w14:textId="77777777" w:rsidR="00FF0317" w:rsidRDefault="00000000">
      <w:pPr>
        <w:pStyle w:val="BodyText"/>
      </w:pPr>
      <w:r>
        <w:t xml:space="preserve">The format is built for working professionals: </w:t>
      </w:r>
      <w:r>
        <w:rPr>
          <w:b/>
          <w:bCs/>
        </w:rPr>
        <w:t>four sessions per day at 11:00 a.m., 1:00 p.m., 2:00 p.m., and 3:00 p.m. ET</w:t>
      </w:r>
      <w:r>
        <w:t>, for 16 sessions in total. Seating is limited and reservation-only. Attendees can reserve individual sessions for $35 each or register for an All-Access Pass to all 16 sessions for $200.</w:t>
      </w:r>
    </w:p>
    <w:p w14:paraId="25041478" w14:textId="77777777" w:rsidR="00FF0317" w:rsidRDefault="00000000">
      <w:pPr>
        <w:pStyle w:val="BodyText"/>
      </w:pPr>
      <w:r>
        <w:t>The lineup spans the full mailstream. Product deep dives cover Mail Manager, Track N Trace, DAT-MAIL’s Advanced Navigator, the REACH and BCC Architect API and automation stack, BCC Impact for USPS promotions, Bulk Mailer SMB, BCC Cloud, and a layered defense against UAA using CASS, NCOALink, PCOA, and advanced address services. Sessions on data marketing services, postal productivity assessments, ROI engineering for the modern mailer, and a guided tour of the BCC Software customer portal round out the BCC track.</w:t>
      </w:r>
    </w:p>
    <w:p w14:paraId="28920C06" w14:textId="77777777" w:rsidR="00FF0317" w:rsidRDefault="00000000">
      <w:pPr>
        <w:pStyle w:val="BodyText"/>
      </w:pPr>
      <w:r>
        <w:t>Partner presentations bring the wider ecosystem into focus: Solimar Systems demonstrates intelligent automation and post-composition control through its Chemistry platform; Direct Logistics walks through Postal-Aware LTL and mail-as-freight strategy for the 2026 surge; and XMPie shows a personalized direct mail campaign move from concept to print-ready output in real time. The week also features a live USPS keynote and an interactive Q&amp;A panel with BCC Software strategic partners — BlueCrest, Quadient, Solimar Systems, Direct Logistics, XMPie, and more — moderated to cut through redundancy and accelerate real outcomes.</w:t>
      </w:r>
    </w:p>
    <w:p w14:paraId="05E40026" w14:textId="77777777" w:rsidR="00FF0317" w:rsidRDefault="00000000">
      <w:pPr>
        <w:pStyle w:val="BodyText"/>
      </w:pPr>
      <w:r>
        <w:t xml:space="preserve">The through-line is integration. The greatest opportunity in mail today is bringing address quality, presort optimization, post-presort tracking, drop-ship logistics, OmniChannel </w:t>
      </w:r>
      <w:r>
        <w:lastRenderedPageBreak/>
        <w:t>orchestration, and AI-assisted decisioning into workflows that actually talk to each other. The virtual series is where that picture comes together — without leaving your desk.</w:t>
      </w:r>
    </w:p>
    <w:p w14:paraId="16E66D9A" w14:textId="77777777" w:rsidR="00FF0317" w:rsidRDefault="00000000">
      <w:pPr>
        <w:pStyle w:val="BodyText"/>
      </w:pPr>
      <w:r>
        <w:t>If you use any BCC Software product or actively engage with the mailstream — data and address cleansing, presort, post-presort, tracking, or OmniChannel — these sessions are a week you don’t want to miss.</w:t>
      </w:r>
    </w:p>
    <w:p w14:paraId="21075E7A" w14:textId="77777777" w:rsidR="00FF0317" w:rsidRDefault="00000000">
      <w:pPr>
        <w:pStyle w:val="BodyText"/>
      </w:pPr>
      <w:r>
        <w:t xml:space="preserve">The future of mail is already within REACH. </w:t>
      </w:r>
      <w:r>
        <w:rPr>
          <w:b/>
          <w:bCs/>
        </w:rPr>
        <w:t>NEXT IS NOW.</w:t>
      </w:r>
      <w:r>
        <w:t xml:space="preserve"> Reserve your seats at bccsoftware.com/ie26.</w:t>
      </w:r>
      <w:bookmarkEnd w:id="0"/>
      <w:bookmarkEnd w:id="2"/>
      <w:bookmarkEnd w:id="5"/>
    </w:p>
    <w:sectPr w:rsidR="00FF03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8BE6" w14:textId="77777777" w:rsidR="00690FF0" w:rsidRDefault="00690FF0">
      <w:pPr>
        <w:spacing w:after="0"/>
      </w:pPr>
      <w:r>
        <w:separator/>
      </w:r>
    </w:p>
  </w:endnote>
  <w:endnote w:type="continuationSeparator" w:id="0">
    <w:p w14:paraId="4BD2C270" w14:textId="77777777" w:rsidR="00690FF0" w:rsidRDefault="00690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707C" w14:textId="77777777" w:rsidR="00690FF0" w:rsidRDefault="00690FF0">
      <w:r>
        <w:separator/>
      </w:r>
    </w:p>
  </w:footnote>
  <w:footnote w:type="continuationSeparator" w:id="0">
    <w:p w14:paraId="5C767ABB" w14:textId="77777777" w:rsidR="00690FF0" w:rsidRDefault="00690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4FC124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60A0D0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790929635">
    <w:abstractNumId w:val="0"/>
  </w:num>
  <w:num w:numId="2" w16cid:durableId="624234248">
    <w:abstractNumId w:val="1"/>
  </w:num>
  <w:num w:numId="3" w16cid:durableId="1785541688">
    <w:abstractNumId w:val="1"/>
  </w:num>
  <w:num w:numId="4" w16cid:durableId="39256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17"/>
    <w:rsid w:val="00690FF0"/>
    <w:rsid w:val="0082030E"/>
    <w:rsid w:val="00D55B4F"/>
    <w:rsid w:val="00FF03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FCC3"/>
  <w15:docId w15:val="{985D633F-FDC2-5644-88D5-CB8E3B33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1712</Words>
  <Characters>9765</Characters>
  <Application>Microsoft Office Word</Application>
  <DocSecurity>0</DocSecurity>
  <Lines>81</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Kjeldzen Marie Agustin</dc:creator>
  <cp:keywords/>
  <cp:lastModifiedBy>Kjeldzen Marie Agustin</cp:lastModifiedBy>
  <cp:revision>2</cp:revision>
  <dcterms:created xsi:type="dcterms:W3CDTF">2026-06-02T02:44:00Z</dcterms:created>
  <dcterms:modified xsi:type="dcterms:W3CDTF">2026-06-02T02:44:00Z</dcterms:modified>
</cp:coreProperties>
</file>